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ЗАКОН УКРАЇНИ</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Про загальну середню освіту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(Відомості Верховної Ради України (ВВР), 1999, № 28, ст.230)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(Із змінами, внесеними згідно із Законом № 1642-III від 06.04.2000, ВВР, 2000, № 27, ст.213)</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(Додатково див. Закон № 2120-III від 07.12.2000, ВВР, 2001, № 2-3, ст.10)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(Із змінами, внесеними згідно із Законами</w:t>
      </w:r>
      <w:r w:rsidRPr="00065594">
        <w:rPr>
          <w:rFonts w:ascii="Arial" w:eastAsia="Times New Roman" w:hAnsi="Arial" w:cs="Arial"/>
          <w:color w:val="000000"/>
          <w:sz w:val="21"/>
          <w:szCs w:val="21"/>
          <w:lang w:eastAsia="ru-RU"/>
        </w:rPr>
        <w:br/>
        <w:t>№ 2905-III від 20.12.2001, ВВР, 2002, № 12-13, ст.92</w:t>
      </w:r>
      <w:r w:rsidRPr="00065594">
        <w:rPr>
          <w:rFonts w:ascii="Arial" w:eastAsia="Times New Roman" w:hAnsi="Arial" w:cs="Arial"/>
          <w:color w:val="000000"/>
          <w:sz w:val="21"/>
          <w:szCs w:val="21"/>
          <w:lang w:eastAsia="ru-RU"/>
        </w:rPr>
        <w:br/>
        <w:t>№ 380-IV від 26.12.2002, ВВР, 2003, № 10-11, ст.86</w:t>
      </w:r>
      <w:r w:rsidRPr="00065594">
        <w:rPr>
          <w:rFonts w:ascii="Arial" w:eastAsia="Times New Roman" w:hAnsi="Arial" w:cs="Arial"/>
          <w:color w:val="000000"/>
          <w:sz w:val="21"/>
          <w:szCs w:val="21"/>
          <w:lang w:eastAsia="ru-RU"/>
        </w:rPr>
        <w:br/>
        <w:t>№ 1344-IV від 27.11.2003, ВВР, 2004, № 17-18, ст.250</w:t>
      </w:r>
      <w:r w:rsidRPr="00065594">
        <w:rPr>
          <w:rFonts w:ascii="Arial" w:eastAsia="Times New Roman" w:hAnsi="Arial" w:cs="Arial"/>
          <w:color w:val="000000"/>
          <w:sz w:val="21"/>
          <w:szCs w:val="21"/>
          <w:lang w:eastAsia="ru-RU"/>
        </w:rPr>
        <w:br/>
        <w:t>№ 2285-IV від 23.12.2004, ВВР, 2005, № 7-8, ст.162</w:t>
      </w:r>
      <w:r w:rsidRPr="00065594">
        <w:rPr>
          <w:rFonts w:ascii="Arial" w:eastAsia="Times New Roman" w:hAnsi="Arial" w:cs="Arial"/>
          <w:color w:val="000000"/>
          <w:sz w:val="21"/>
          <w:szCs w:val="21"/>
          <w:lang w:eastAsia="ru-RU"/>
        </w:rPr>
        <w:br/>
        <w:t>№ 2505-IV від 25.03.2005, ВВР, 2005, № 17, № 18-19, ст.267</w:t>
      </w:r>
      <w:r w:rsidRPr="00065594">
        <w:rPr>
          <w:rFonts w:ascii="Arial" w:eastAsia="Times New Roman" w:hAnsi="Arial" w:cs="Arial"/>
          <w:color w:val="000000"/>
          <w:sz w:val="21"/>
          <w:szCs w:val="21"/>
          <w:lang w:eastAsia="ru-RU"/>
        </w:rPr>
        <w:br/>
        <w:t>№ 3235-IV від 20.12.2005, ВВР, 2006, № 9, № 10-11, ст.96</w:t>
      </w:r>
      <w:r w:rsidRPr="00065594">
        <w:rPr>
          <w:rFonts w:ascii="Arial" w:eastAsia="Times New Roman" w:hAnsi="Arial" w:cs="Arial"/>
          <w:color w:val="000000"/>
          <w:sz w:val="21"/>
          <w:szCs w:val="21"/>
          <w:lang w:eastAsia="ru-RU"/>
        </w:rPr>
        <w:br/>
        <w:t>№ 489-V від 19.12.2006, ВВР, 2007, № 7-8, ст.66)</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(Додатково див. Рішення Конституційного Суду № 6-рп/2007 від 09.07.2007)</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(Із змінами, внесеними згідно із Законами № 107-VI від 28.12.2007, ВВР, 2008, № 5-6, № 7-8, ст.78 - зміни діють по 31 грудня 2008 року)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(Додатково див. Рішення Конституційного Суду № 10-рп/2008 від 22.05.2008)</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(Із змінами, внесеними згідно із Законами № 309-VI від 03.06.2008, ВВР, 2008, № 27-28, ст.253 №</w:t>
      </w:r>
      <w:r w:rsidRPr="00065594">
        <w:rPr>
          <w:rFonts w:ascii="Arial" w:eastAsia="Times New Roman" w:hAnsi="Arial" w:cs="Arial"/>
          <w:color w:val="000000"/>
          <w:sz w:val="21"/>
          <w:lang w:eastAsia="ru-RU"/>
        </w:rPr>
        <w:t> </w:t>
      </w:r>
      <w:hyperlink r:id="rId5" w:history="1">
        <w:r w:rsidRPr="00065594">
          <w:rPr>
            <w:rFonts w:ascii="Arial" w:eastAsia="Times New Roman" w:hAnsi="Arial" w:cs="Arial"/>
            <w:color w:val="8C8282"/>
            <w:sz w:val="21"/>
            <w:lang w:eastAsia="ru-RU"/>
          </w:rPr>
          <w:t>2442-VI</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I. ЗАГАЛЬНІ ПОЛОЖЕННЯ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Законодавство України про загальну середню освіту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Законодавство України про загальну середню освіту базується на</w:t>
      </w:r>
      <w:r w:rsidRPr="00065594">
        <w:rPr>
          <w:rFonts w:ascii="Arial" w:eastAsia="Times New Roman" w:hAnsi="Arial" w:cs="Arial"/>
          <w:color w:val="000000"/>
          <w:sz w:val="21"/>
          <w:lang w:eastAsia="ru-RU"/>
        </w:rPr>
        <w:t> </w:t>
      </w:r>
      <w:hyperlink r:id="rId6" w:history="1">
        <w:r w:rsidRPr="00065594">
          <w:rPr>
            <w:rFonts w:ascii="Arial" w:eastAsia="Times New Roman" w:hAnsi="Arial" w:cs="Arial"/>
            <w:color w:val="8C8282"/>
            <w:sz w:val="21"/>
            <w:lang w:eastAsia="ru-RU"/>
          </w:rPr>
          <w:t>Конституції України</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і складається з Закону України "</w:t>
      </w:r>
      <w:hyperlink r:id="rId7" w:history="1">
        <w:r w:rsidRPr="00065594">
          <w:rPr>
            <w:rFonts w:ascii="Arial" w:eastAsia="Times New Roman" w:hAnsi="Arial" w:cs="Arial"/>
            <w:color w:val="8C8282"/>
            <w:sz w:val="21"/>
            <w:lang w:eastAsia="ru-RU"/>
          </w:rPr>
          <w:t>Про освіту</w:t>
        </w:r>
      </w:hyperlink>
      <w:r w:rsidRPr="00065594">
        <w:rPr>
          <w:rFonts w:ascii="Arial" w:eastAsia="Times New Roman" w:hAnsi="Arial" w:cs="Arial"/>
          <w:color w:val="000000"/>
          <w:sz w:val="21"/>
          <w:szCs w:val="21"/>
          <w:lang w:eastAsia="ru-RU"/>
        </w:rPr>
        <w:t>", цього Закону, інших нормативно-правових актів та міжнародних договорів України, згода на обов'язковість яких надана Верховною Радою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Основні завдання законодавства України про загальну середню освіту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Основними завданнями законодавства України про загальну середню освіту є:</w:t>
      </w:r>
    </w:p>
    <w:p w:rsidR="00065594" w:rsidRPr="00065594" w:rsidRDefault="00065594" w:rsidP="00065594">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забезпечення права громадян на доступність і безоплатність здобуття повної загальної середньої освіти;</w:t>
      </w:r>
    </w:p>
    <w:p w:rsidR="00065594" w:rsidRPr="00065594" w:rsidRDefault="00065594" w:rsidP="00065594">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забезпечення необхідних умов функціонування і розвитку загальної середньої освіти;</w:t>
      </w:r>
    </w:p>
    <w:p w:rsidR="00065594" w:rsidRPr="00065594" w:rsidRDefault="00065594" w:rsidP="00065594">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забезпечення нормативно-правової бази щодо обов'язковості повної загальної середньої освіти;</w:t>
      </w:r>
    </w:p>
    <w:p w:rsidR="00065594" w:rsidRPr="00065594" w:rsidRDefault="00065594" w:rsidP="00065594">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визначення структури та змісту загальної середньої освіти;</w:t>
      </w:r>
    </w:p>
    <w:p w:rsidR="00065594" w:rsidRPr="00065594" w:rsidRDefault="00065594" w:rsidP="00065594">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визначення органів управління системою загальної середньої освіти та їх повноважень;</w:t>
      </w:r>
    </w:p>
    <w:p w:rsidR="00065594" w:rsidRPr="00065594" w:rsidRDefault="00065594" w:rsidP="00065594">
      <w:pPr>
        <w:numPr>
          <w:ilvl w:val="0"/>
          <w:numId w:val="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визначення прав та обов'язків учасників навчально-виховного процесу, встановлення відповідальності за порушення законодавства про загальну середню освіту.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Загальна середня освіта</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Загальна середня освіта -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Загальна середня освіта є обов'язковою основною складовою безперервної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Загальна середня освіта спрямована на забезпечення всебічного розвитку особистості шляхом навчання та виховання, які грунтуються на загальнолюдських цінностях та принципах науковості, полікультурності, світського характеру освіти, системності, інтегративності, єдності навчання і виховання, на засадах гуманізму, демократії, громадянської свідомості, взаємоповаги між націями і народами в інтересах людини, родини, суспільства, держави.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Система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Систему загальної середньої освіти становлять:</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 навчальні заклади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професійно-технічні та вищі навчальні заклади I-II рівнів акредитації, що надають повну загальну середню освіту.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5.</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Завдання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Завданнями загальної середньої освіти є:</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виховання громадянина України;</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формування особистості учня (вихованця), розвиток його здібностей і обдарувань, наукового світогляду;</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виконання вимог Державного стандарту загальної середньої освіти, підготовка учнів (вихованців) до подальшої освіти і трудової діяльності;</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реалізація права учнів (вихованців) на вільне формування політичних і світоглядних переконань;</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65594" w:rsidRPr="00065594" w:rsidRDefault="00065594" w:rsidP="00065594">
      <w:pPr>
        <w:numPr>
          <w:ilvl w:val="0"/>
          <w:numId w:val="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6.</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Здобуття повної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Громадяни України мають право на здобуття повної загальної середньої освіти у приватних навчальних закладах.</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Державного стандарту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7.</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Мова (мови) навчання і виховання у загальноосвітніх навчальних закладах</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Мова (мови) навчання і виховання у загальноосвітніх навчальних закладах визначається відповідно до</w:t>
      </w:r>
      <w:r w:rsidRPr="00065594">
        <w:rPr>
          <w:rFonts w:ascii="Arial" w:eastAsia="Times New Roman" w:hAnsi="Arial" w:cs="Arial"/>
          <w:color w:val="000000"/>
          <w:sz w:val="21"/>
          <w:lang w:eastAsia="ru-RU"/>
        </w:rPr>
        <w:t> </w:t>
      </w:r>
      <w:hyperlink r:id="rId8" w:history="1">
        <w:r w:rsidRPr="00065594">
          <w:rPr>
            <w:rFonts w:ascii="Arial" w:eastAsia="Times New Roman" w:hAnsi="Arial" w:cs="Arial"/>
            <w:color w:val="8C8282"/>
            <w:sz w:val="21"/>
            <w:lang w:eastAsia="ru-RU"/>
          </w:rPr>
          <w:t>Конституції України</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і Закону України "</w:t>
      </w:r>
      <w:hyperlink r:id="rId9" w:history="1">
        <w:r w:rsidRPr="00065594">
          <w:rPr>
            <w:rFonts w:ascii="Arial" w:eastAsia="Times New Roman" w:hAnsi="Arial" w:cs="Arial"/>
            <w:color w:val="8C8282"/>
            <w:sz w:val="21"/>
            <w:lang w:eastAsia="ru-RU"/>
          </w:rPr>
          <w:t>Про мови в Українській РСР</w:t>
        </w:r>
      </w:hyperlink>
      <w:r w:rsidRPr="00065594">
        <w:rPr>
          <w:rFonts w:ascii="Arial" w:eastAsia="Times New Roman" w:hAnsi="Arial" w:cs="Arial"/>
          <w:color w:val="000000"/>
          <w:sz w:val="21"/>
          <w:szCs w:val="21"/>
          <w:lang w:eastAsia="ru-RU"/>
        </w:rPr>
        <w:t>".</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II. ЗАГАЛЬНООСВІТНІ ТА ІНШІ НАВЧАЛЬНІ ЗАКЛАДИ СИСТЕМИ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8</w:t>
      </w:r>
      <w:r w:rsidRPr="00065594">
        <w:rPr>
          <w:rFonts w:ascii="Arial" w:eastAsia="Times New Roman" w:hAnsi="Arial" w:cs="Arial"/>
          <w:color w:val="000000"/>
          <w:sz w:val="21"/>
          <w:szCs w:val="21"/>
          <w:lang w:eastAsia="ru-RU"/>
        </w:rPr>
        <w:t>. Загальноосвітній навчальний заклад</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Загальноосвітній навчальний заклад - навчальний заклад, що забезпечує реалізацію права громадян на загальну середню освіту.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Загальноосвітній навчальний заклад, заснований на приватній формі власності, здійснює свою діяльність за наявності ліцензії, виданої в установленому законодавством України порядку.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Загальноосвітній навчальний заклад, що здійснює інноваційну діяльність, може мати статус експериментального. Статус експериментального не змінює підпорядкування, тип і форму власності загальноосвітнього навчального закладу. Положення про експериментальний загальноосвітній навчальний заклад затверджується Міністерством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9.</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Типи загальноосвітніх та інших навчальних закладів системи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Відповідно до освітнього рівня, який забезпечується загальноосвітнім навчальним закладом (I ступінь - початкова школа, що забезпечує початкову загальну освіту, II ступінь - основна школа, що забезпечує базову загальну середню освіту, III ступінь - старша школа, що забезпечує повну загальну середню освіту, як правило, з профільним спрямуванням навчання), та особливостей учнівського контингенту існують різні типи загальноосвітніх навчальних закладів. Школи кожного з трьох ступенів можуть функціонувати разом або самостійно.</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До загальноосвітніх навчальних закладів належать:</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школа I-III ступенів;</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спеціалізована школа  (школа-інтернат) I-III ступенів з поглибленим вивченням окремих предметів та курсів;</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гімназія (гімназія-інтернат) - навчальний заклад II-III ступенів з поглибленим вивченням окремих предметів відповідно до профілю;</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колегіум (колегіум-інтернат) - навчальний заклад II-III ступенів філологічно-філософського та (або) культурно-естетичного профілю;</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ліцей (ліцей-інтернат) - навчальний заклад III ступеня з профільним навчанням та допрофесійною підготовкою (може надавати освітні послуги II ступеня, починаючи з 8 класу);</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школа-інтернат I-III ступенів - навчальний заклад з частковим або повним утриманням за рахунок держави дітей, які потребують соціальної допомоги;</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спеціальна школа (школа-інтернат) I-III ступенів - навчальний заклад для дітей, які потребують корекції фізичного та (або) розумового розвитку;</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санаторна школа (школа-інтернат) I-III ступенів - навчальний заклад з відповідним профілем для дітей, які потребують тривалого лікування;</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школа соціальної реабілітації - навчальний заклад для дітей, які потребують особливих умов виховання (створюється окремо для хлопців і дівчат);</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вечірня (змінна) школа II-III ступенів - навчальний заклад для громадян, які не мають можливості навчатися у школах з денною формою навчання;</w:t>
      </w:r>
    </w:p>
    <w:p w:rsidR="00065594" w:rsidRPr="00065594" w:rsidRDefault="00065594" w:rsidP="00065594">
      <w:pPr>
        <w:numPr>
          <w:ilvl w:val="0"/>
          <w:numId w:val="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навчально-реабілітаційний центр - навчальний заклад для дітей з особливими освітніми потребами, зумовленими складними вадами розвитку.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(Частина перша статті 9 в редакції Закону </w:t>
      </w:r>
      <w:hyperlink r:id="rId10"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Інші навчальні заклади системи загальної середньої освіти:</w:t>
      </w:r>
    </w:p>
    <w:p w:rsidR="00065594" w:rsidRPr="00065594" w:rsidRDefault="00065594" w:rsidP="00065594">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позашкільний навчально-виховний заклад - навчальний заклад для виховання дітей та задоволення їх потреб у додатковій освіті за інтересами (науковими, технічними, художньо-естетичними, спортивними тощо);</w:t>
      </w:r>
    </w:p>
    <w:p w:rsidR="00065594" w:rsidRPr="00065594" w:rsidRDefault="00065594" w:rsidP="00065594">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міжшкільний навчально-виробничий комбінат - навчальний заклад для забезпечення потреб учнів загальноосвітніх навчальних закладів у профорієнтаційній, допрофесійній, професійній підготовці;</w:t>
      </w:r>
    </w:p>
    <w:p w:rsidR="00065594" w:rsidRPr="00065594" w:rsidRDefault="00065594" w:rsidP="00065594">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професійно-технічний навчальний заклад - навчальний заклад для забезпечення потреб громадян у професійно-технічній і повній загальній середній освіті;</w:t>
      </w:r>
    </w:p>
    <w:p w:rsidR="00065594" w:rsidRPr="00065594" w:rsidRDefault="00065594" w:rsidP="00065594">
      <w:pPr>
        <w:numPr>
          <w:ilvl w:val="0"/>
          <w:numId w:val="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вищий навчальний заклад I-II рівнів акредитації - навчальний заклад для задоволення потреб громадян за освітньо-кваліфікаційними рівнями молодшого спеціаліста і бакалавра з одночасним завершенням здобуття повної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Загальноосвітні навчальні заклади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(Абзац перший частини третьої статті 9 із змінами, внесеними згідно з Законом</w:t>
      </w:r>
      <w:r w:rsidRPr="00065594">
        <w:rPr>
          <w:rFonts w:ascii="Arial" w:eastAsia="Times New Roman" w:hAnsi="Arial" w:cs="Arial"/>
          <w:color w:val="000000"/>
          <w:sz w:val="21"/>
          <w:lang w:eastAsia="ru-RU"/>
        </w:rPr>
        <w:t> </w:t>
      </w:r>
      <w:hyperlink r:id="rId11" w:history="1">
        <w:r w:rsidRPr="00065594">
          <w:rPr>
            <w:rFonts w:ascii="Arial" w:eastAsia="Times New Roman" w:hAnsi="Arial" w:cs="Arial"/>
            <w:color w:val="8C8282"/>
            <w:sz w:val="21"/>
            <w:lang w:eastAsia="ru-RU"/>
          </w:rPr>
          <w:t>№ 2442-VI</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 навчальні заклади незалежно від підпорядкування, типів і форм власності можуть мати у своєму складі інтернати з частковим або повним утриманням учнів (вихованців) за рахунок власника.</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 навчальні заклади можуть створювати навчально-виховні комплекси у складі навчальних закладів різних типів і рівнів акредитації для задоволення допрофесійних і професійних запитів громадян, а також навчально-виховні об'єднання з дошкільними та позашкільними навчальними закладами для задоволення освітніх і культурно-освітніх потреб.</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 навчальні заклади для задоволення допрофесійних, професійних запитів та культурно-освітніх потреб громадян можуть входити до складу освітніх округів, спілок, інших об'єднань, у тому числі за участі навчальних закладів системи дошкільної, загальної середньої, позашкільної, професійно-технічної та вищої освіти різних типів і рівнів акредитації, закладів культури, фізичної культури та спорту, підприємств і громадських організацій. Положення про освітній округ затверджується Кабінетом Міністрів України. (Частину третю статті 9 доповнено абзацом четвертим згідно з Законом</w:t>
      </w:r>
      <w:r w:rsidRPr="00065594">
        <w:rPr>
          <w:rFonts w:ascii="Arial" w:eastAsia="Times New Roman" w:hAnsi="Arial" w:cs="Arial"/>
          <w:color w:val="000000"/>
          <w:sz w:val="21"/>
          <w:lang w:eastAsia="ru-RU"/>
        </w:rPr>
        <w:t> </w:t>
      </w:r>
      <w:hyperlink r:id="rId12" w:history="1">
        <w:r w:rsidRPr="00065594">
          <w:rPr>
            <w:rFonts w:ascii="Arial" w:eastAsia="Times New Roman" w:hAnsi="Arial" w:cs="Arial"/>
            <w:color w:val="8C8282"/>
            <w:sz w:val="21"/>
            <w:lang w:eastAsia="ru-RU"/>
          </w:rPr>
          <w:t>№ 2442-VI</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Перелік спеціальних загальноосвітніх шкіл (шкіл-інтернатів) визначається Міністерством освіти України за погодженням з Міністерством охорони здоров'я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5. Положення про загальноосвітні навчальні заклади затверджуються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Загальноосвітній навчальний заклад на основі Положення про загальноосвітні навчальні заклади розробляє статут, який затверджується власником (для державних та комунальних загальноосвітніх навчальних закладів - відповідним органом управління освітою) та реєструється місцевим органом виконавчої влади або органом місцевого самоврядування.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10.</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Статус загальноосвітнього навчального закладу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1. Загальноосвітній навчальний заклад є юридичною особою. За своїми організаційно-правовими формами загальноосвітні навчальні заклади можуть бути державної, комунальної та приватної форм власності.</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Статус державного має загальноосвітній навчальний заклад, заснований на державній формі власності.</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Статус комунального має загальноосвітній навчальний заклад, заснований на комунальній формі власності.</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Статус приватного має загальноосвітній навчальний заклад, заснований на приватній формі власності.</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11.</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Створення, реорганізація та ліквідація загальноосвітнього навчального закладу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Державні та комунальні загальноосвітні навчальні заклади створюються відповідно центральними, місцевими органами виконавчої влади або органами місцевого самоврядування з урахуванням соціально-економічних, національних, культурно-освітніх і мовних потреб за наявності необхідної кількості учнів (вихованців) відповідно до встановлених нормативів наповнюваності класів, необхідної матеріально-технічної та науково-методичної бази, педагогічних кадрів у порядку, встановленому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Рішення про створення комунальних загальноосвітніх навчальних закладів для дітей-сиріт і дітей, позбавлених батьківського піклування, спеціальних загальноосвітніх шкіл (шкіл-інтернатів) для дітей, які потребують корекції фізичного та (або) розумового розвитку, приймаються Радою міністрів Автономної Республіки Крим, обласними, Київською та Севастопольською міськими державними адміністраціями за погодженням з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Рішення про створення гімназій, ліцеїв, колегіумів, спеціалізованих шкіл (шкіл-інтернатів), заснованих на комунальній формі власності, приймаються за поданням відповідних органів управління освітою Радою міністрів Автономної Республіки Крим, обласними, Київською та Севастопольською міськими державними адміністраціями.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Рішення про створення загальноосвітнього навчального закладу, заснованого на приватній формі власності, приймається засновником (власником) у порядку, встановленому законодавством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5. Рішення про створення шкіл соціальної реабілітації, їх підпорядкованість і джерела фінансування приймається Кабінетом Міністрів України за поданням Міністерства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6. Реорганізація і ліквідація загальноосвітніх навчальних закладів проводяться у порядку, встановленому законодавством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Реорганізація і ліквідація загальноосвітніх навчальних закладів у сільській місцевості, заснованих на комунальній формі власності, допускаються лише за згодою територіальних громад.</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III. ОРГАНІЗАЦІЯ НАВЧАЛЬНО-ВИХОВНОГО ПРОЦЕСУ У ЗАГАЛЬНООСВІТНІХ НАВЧАЛЬНИХ ЗАКЛАДАХ</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12.</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Термін навчання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Термін навчання для здобуття повної загальної середньої освіти у загальноосвітніх навчальних закладах I-III ступенів становить 11 років: (Абзац перший частини першої статті 12 із змінами, внесеними згідно з Законом</w:t>
      </w:r>
      <w:r w:rsidRPr="00065594">
        <w:rPr>
          <w:rFonts w:ascii="Arial" w:eastAsia="Times New Roman" w:hAnsi="Arial" w:cs="Arial"/>
          <w:color w:val="000000"/>
          <w:sz w:val="21"/>
          <w:lang w:eastAsia="ru-RU"/>
        </w:rPr>
        <w:t> </w:t>
      </w:r>
      <w:hyperlink r:id="rId13" w:history="1">
        <w:r w:rsidRPr="00065594">
          <w:rPr>
            <w:rFonts w:ascii="Arial" w:eastAsia="Times New Roman" w:hAnsi="Arial" w:cs="Arial"/>
            <w:color w:val="8C8282"/>
            <w:sz w:val="21"/>
            <w:lang w:eastAsia="ru-RU"/>
          </w:rPr>
          <w:t>№ 2442-VI</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від 06.07.2010)</w:t>
      </w:r>
    </w:p>
    <w:p w:rsidR="00065594" w:rsidRPr="00065594" w:rsidRDefault="00065594" w:rsidP="00065594">
      <w:pPr>
        <w:numPr>
          <w:ilvl w:val="0"/>
          <w:numId w:val="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 загальноосвітніх навчальних закладах I ступеня - 4 роки;</w:t>
      </w:r>
    </w:p>
    <w:p w:rsidR="00065594" w:rsidRPr="00065594" w:rsidRDefault="00065594" w:rsidP="00065594">
      <w:pPr>
        <w:numPr>
          <w:ilvl w:val="0"/>
          <w:numId w:val="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у загальноосвітніх навчальних закладах II ступеня - 5 років;</w:t>
      </w:r>
    </w:p>
    <w:p w:rsidR="00065594" w:rsidRPr="00065594" w:rsidRDefault="00065594" w:rsidP="00065594">
      <w:pPr>
        <w:numPr>
          <w:ilvl w:val="0"/>
          <w:numId w:val="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 загальноосвітніх навчальних закладах III ступеня - 2 роки.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(Абзац четвертий частини першої статті 12 із змінами, внесеними згідно з Законом</w:t>
      </w:r>
      <w:r w:rsidRPr="00065594">
        <w:rPr>
          <w:rFonts w:ascii="Arial" w:eastAsia="Times New Roman" w:hAnsi="Arial" w:cs="Arial"/>
          <w:color w:val="000000"/>
          <w:sz w:val="21"/>
          <w:lang w:eastAsia="ru-RU"/>
        </w:rPr>
        <w:t> </w:t>
      </w:r>
      <w:hyperlink r:id="rId14" w:history="1">
        <w:r w:rsidRPr="00065594">
          <w:rPr>
            <w:rFonts w:ascii="Arial" w:eastAsia="Times New Roman" w:hAnsi="Arial" w:cs="Arial"/>
            <w:color w:val="8C8282"/>
            <w:sz w:val="21"/>
            <w:lang w:eastAsia="ru-RU"/>
          </w:rPr>
          <w:t>№ 2442-VI</w:t>
        </w:r>
      </w:hyperlink>
      <w:r w:rsidRPr="00065594">
        <w:rPr>
          <w:rFonts w:ascii="Arial" w:eastAsia="Times New Roman" w:hAnsi="Arial" w:cs="Arial"/>
          <w:color w:val="000000"/>
          <w:sz w:val="21"/>
          <w:szCs w:val="21"/>
          <w:lang w:eastAsia="ru-RU"/>
        </w:rPr>
        <w:t>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Термін навчання у загальноосвітніх навчальних закладах для дітей, які потребують корекції фізичного та (або) розумового розвитку, встановлюється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У професійно-технічних та вищих навчальних закладах I-II рівнів акредитації термін здобуття повної загальної середньої освіти встановлюється Міністерством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13.</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Форми навчання</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Навчально-виховний процес у загальноосвітніх навчальних закладах здійснюється за груповою та індивідуальною формами навчання, положення про які затверджує Міністерство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Бажаючим надається право і створюються умови для прискореного закінчення школи,</w:t>
      </w:r>
      <w:r w:rsidRPr="00065594">
        <w:rPr>
          <w:rFonts w:ascii="Arial" w:eastAsia="Times New Roman" w:hAnsi="Arial" w:cs="Arial"/>
          <w:b/>
          <w:bCs/>
          <w:color w:val="000000"/>
          <w:sz w:val="21"/>
          <w:lang w:eastAsia="ru-RU"/>
        </w:rPr>
        <w:t>складання іспитів екстерном.</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14.</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Наповнюваність класів загальноосвітніх навчальних закладів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Наповнюваність класів загальноосвітніх навчальних закладів не повинна перевищувати 30 учнів.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У загальноосвітніх навчальних закладах, розташованих у селах, селищах, кількість учнів у класах визначається демографічною ситуацією, але повинна становити не менше п'яти осіб. При меншій кількості учнів у класі заняття проводяться за індивідуальною формою навчання.</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Порядок поділу класів на групи при вивченні окремих предметів встановлюється Міністерством освіти України за погодженням з Міністерством фінансів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Для спеціальних загальноосвітніх шкіл (шкіл-інтернатів) кількість учнів у класі визначається Міністерством освіти України за погодженням із Міністерством охорони здоров'я України і Міністерством фінансів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5. Кількість учнів у групах продовженого дня та вихованців у групах загальноосвітніх навчальних закладів усіх типів визначається Міністерством освіти України за погодженням з Міністерством фінансів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15.</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Навчальні плани та навантаження учнів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Базовий навчальний план загальноосвітніх навчальних закладів (далі - Базовий навчальний план) визначає структуру та зміст загальної середньої освіти через інваріантну і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навчальне навантаження учнів та загальнорічну кількість навчальних годин. Інваріантна складова змісту загальної середньої освіти формується на державному рівні, є єдиною для всіх закладів загальної середньої освіти, визначається через освітні галузі Базового навчального плану. Варіативна складова змісту загальної середньої освіти формується загальноосвітнім навчальним закладом з урахуванням особливостей регіону та індивідуальних освітніх запитів учнів (вихованців). Базовий навчальний план для загальноосвітніх навчальних закладів незалежно від підпорядкування, типів і форм власності затверджується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На основі Базового навчального плану Міністерство освіти України затверджує типові навчальні плани для загальноосвітніх навчальних закладів незалежно від підпорядкування, типів і форм власності. У типових навчальних планах освітні галузі реалізуються в навчальні предмети та курси інваріантної та варіативної складових змісту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Типові навчальні плани встановлюють сумарне гранично допустиме навчальне навантаження учнів.</w:t>
      </w:r>
      <w:r w:rsidRPr="00065594">
        <w:rPr>
          <w:rFonts w:ascii="Arial" w:eastAsia="Times New Roman" w:hAnsi="Arial" w:cs="Arial"/>
          <w:color w:val="000000"/>
          <w:sz w:val="21"/>
          <w:lang w:eastAsia="ru-RU"/>
        </w:rPr>
        <w:t> </w:t>
      </w:r>
      <w:r w:rsidRPr="00065594">
        <w:rPr>
          <w:rFonts w:ascii="Arial" w:eastAsia="Times New Roman" w:hAnsi="Arial" w:cs="Arial"/>
          <w:i/>
          <w:iCs/>
          <w:color w:val="000000"/>
          <w:sz w:val="21"/>
          <w:lang w:eastAsia="ru-RU"/>
        </w:rPr>
        <w:t>(Абзац другий частини другої статті 15 із змінами, внесеними згідно з Законом </w:t>
      </w:r>
      <w:hyperlink r:id="rId15"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(Абзац третій частини другої статті 15 виключено на підставі Закону </w:t>
      </w:r>
      <w:hyperlink r:id="rId16"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(Абзац четвертий частини другої статті 15 виключено на підставі Закону </w:t>
      </w:r>
      <w:hyperlink r:id="rId17"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(Абзац п'ятий частини другої статті 15 виключено на підставі Закону </w:t>
      </w:r>
      <w:hyperlink r:id="rId18"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(Абзац шостий частини другої статті 15 виключено на підставі Закону </w:t>
      </w:r>
      <w:hyperlink r:id="rId19"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(Абзац сьомий частини другої статті 15 виключено на підставі Закону </w:t>
      </w:r>
      <w:hyperlink r:id="rId20"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(Абзац восьмий частини другої статті 15 виключено на підставі Закону </w:t>
      </w:r>
      <w:hyperlink r:id="rId21"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На основі типових навчальних планів загальноосвітнім навчальним закладом складається робочий навчальний план з конкретизацією варіативної складової і визначенням профілю навчання.</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Робочі навчальні плани державних і комунальних загальноосвітніх навчальних закладів затверджуються відповідним органом управління освітою. Робочі навчальні плани приватних загальноосвітніх навчальних закладів погоджуються з відповідними органами управління освітою.</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Робочі навчальні плани професійно-технічних і вищих навчальних закладів I-II рівнів акредитації, в частині здобуття повної загальної середньої освіти, розробляються на основі типових навчальних планів для загальноосвітніх навчальних закладів та погоджуються з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Експериментальні робочі навчальні плани складаються, з урахуванням типових навчальних планів, загальноосвітніми навчальними закладами, що мають статус експериментальних.</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Запровадження експериментальних робочих навчальних планів, нових освітніх програм, педагогічних новацій і технологій можливе лише за рішенням Міністерства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16.</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Навчальний рік та режим роботи загальноосвітнього навчального закладу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Навчальний рік у загальноосвітніх навчальних закладах незалежно від підпорядкування, типів і форм власності розпочинається у День знань - 1 вересня і закінчується не пізніше 1 липня наступного року.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(Частину другу статті 16 виключено на підставі Закону </w:t>
      </w:r>
      <w:hyperlink r:id="rId22" w:history="1">
        <w:r w:rsidRPr="00065594">
          <w:rPr>
            <w:rFonts w:ascii="Arial" w:eastAsia="Times New Roman" w:hAnsi="Arial" w:cs="Arial"/>
            <w:i/>
            <w:iCs/>
            <w:color w:val="8C8282"/>
            <w:sz w:val="21"/>
            <w:lang w:eastAsia="ru-RU"/>
          </w:rPr>
          <w:t>№ 2442-VI</w:t>
        </w:r>
      </w:hyperlink>
      <w:r w:rsidRPr="00065594">
        <w:rPr>
          <w:rFonts w:ascii="Arial" w:eastAsia="Times New Roman" w:hAnsi="Arial" w:cs="Arial"/>
          <w:i/>
          <w:iCs/>
          <w:color w:val="000000"/>
          <w:sz w:val="21"/>
          <w:lang w:eastAsia="ru-RU"/>
        </w:rPr>
        <w:t> 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Структура навчального року (за чвертями, півріччями, семестрами) та тривалість навчального тижня встановлюються загальноосвітнім навчальним закладом у межах часу, передбаченого робочим навчальним планом, за погодженням з відповідним органом управління освітою.</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Режим роботи загальноосвітнього навчального закладу визначається ним на основі нормативно-правових актів та за погодженням з відповідним органом державної санітарно-епідеміологічної служби.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5. Тривалість уроків у загальноосвітніх навчальних закладах становить: у перших класах - 35 хвилин, у других - четвертих класах - 40 хвилин, у п'ятих - одинадцятих класах - 45 хвилин. Зміна тривалості уроків допускається за погодженням з відповідними органами управління освітою та органами державної санітарно-епідеміологічної служби. (Абзац перший частини п'ятої статті 16 із змінами, внесеними згідно з Законом</w:t>
      </w:r>
      <w:r w:rsidRPr="00065594">
        <w:rPr>
          <w:rFonts w:ascii="Arial" w:eastAsia="Times New Roman" w:hAnsi="Arial" w:cs="Arial"/>
          <w:color w:val="000000"/>
          <w:sz w:val="21"/>
          <w:lang w:eastAsia="ru-RU"/>
        </w:rPr>
        <w:t> </w:t>
      </w:r>
      <w:hyperlink r:id="rId23" w:history="1">
        <w:r w:rsidRPr="00065594">
          <w:rPr>
            <w:rFonts w:ascii="Arial" w:eastAsia="Times New Roman" w:hAnsi="Arial" w:cs="Arial"/>
            <w:color w:val="8C8282"/>
            <w:sz w:val="21"/>
            <w:lang w:eastAsia="ru-RU"/>
          </w:rPr>
          <w:t>№ 2442-VI</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від 06.07.2010)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6. Тривалість канікул у загальноосвітніх навчальних закладах протягом навчального року не може бути меншою 30 календарних днів.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17.</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Виховний процес у загальноосвітніх навчальних закладах</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Виховання учнів (вихованців) у загальноосвітніх навчальних закладах здійснюється в процесі урочної, позаурочної та позашкільної роботи з ними.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Цілі виховного процесу в загальноосвітніх навчальних закладах визначаються на основі принципів, закладених у Конституції України, законах та інших нормативно-правових актах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У загальноосвітніх навчальних закладах забороняється утворення і діяльність організаційних структур політичних партій, а також релігійних організацій і воєнізованих формувань.</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Примусове залучення учнів (вихованців) загальноосвітніх навчальних закладів до вступу в будь-які об'єднання громадян, релігійні організації і воєнізовані формування забороняється.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18.</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Зарахування учнів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Місцеві органи виконавчої влади або органи місцевого самоврядування закріплюють за загальноосвітніми навчальними закладами відповідні території обслуговування і до початку навчального року обліковують учнів, які мають їх відвідувати.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Зарахування учнів до загальноосвітнього навчального закладу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Зарахування учнів до гімназій, ліцеїв, колегіумів, спеціалізованих шкіл (шкіл-інтернатів) проводиться у порядку, встановленому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Зарахування учнів до загальноосвітньої санаторної школи (школи-інтернату) проводиться у порядку, встановленому Міністерством освіти України та Міністерством охорони здоров'я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5. 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6. Зарахування та добір дітей для навчання у спеціальних загальноосвітніх школах (школах-інтернатах), їх переведення з одного типу таких навчальних закладів до іншого проводиться за висновком відповідних психолого-медико-педагогічних консультацій у порядку, встановленому Міністерством освіти України.</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IV. УЧАСНИКИ НАВЧАЛЬНО-ВИХОВНОГО ПРОЦЕСУ В ЗАГАЛЬНООСВІТНІХ НАВЧАЛЬНИХ ЗАКЛАДАХ</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19.</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Учасники навчально-виховного процесу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Учасниками навчально-виховного процесу в загальноосвітніх навчальних закладах є:</w:t>
      </w:r>
    </w:p>
    <w:p w:rsidR="00065594" w:rsidRPr="00065594" w:rsidRDefault="00065594" w:rsidP="00065594">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учні (вихованці);</w:t>
      </w:r>
    </w:p>
    <w:p w:rsidR="00065594" w:rsidRPr="00065594" w:rsidRDefault="00065594" w:rsidP="00065594">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керівники;</w:t>
      </w:r>
    </w:p>
    <w:p w:rsidR="00065594" w:rsidRPr="00065594" w:rsidRDefault="00065594" w:rsidP="00065594">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педагогічні працівники, психологи, бібліотекарі;</w:t>
      </w:r>
    </w:p>
    <w:p w:rsidR="00065594" w:rsidRPr="00065594" w:rsidRDefault="00065594" w:rsidP="00065594">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інші спеціалісти;</w:t>
      </w:r>
    </w:p>
    <w:p w:rsidR="00065594" w:rsidRPr="00065594" w:rsidRDefault="00065594" w:rsidP="00065594">
      <w:pPr>
        <w:numPr>
          <w:ilvl w:val="0"/>
          <w:numId w:val="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батьки або особи, які їх замінюють.</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20.</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Учень (вихованець)</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Учень (вихованець) - особа, яка навчається і виховується в одному із загальноосвітніх навчальних закладів. Зарахування учнів до загальноосвітніх навчальних закладів здійснюється, як правило, з 6 років.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Статус учнів (вихованців) як учасників навчально-виховного процесу у загальноосвітніх навчальних закладах, їх права та обов'язки визначаються цим Законом та іншими нормативно-правовими актами.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21.</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Соціальний захист учнів (вихованців)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Учням (вихованцям) загальноосвітніх навчальних закладів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Учні (вихованці) загальноосвітніх навчальних закладів незалежно від підпорядкування, типів і форм власності мають право на пільговий проїзд міським та приміським пасажирським транспортом у порядку, встановленому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Учні (вихованці) загальноосвітніх навчальних закладів у сільській місцевості забезпечуються транспортом до місця навчання і додому безоплатно.</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Діти з вадами слуху, зору, опорно-рухового апарату забезпечуються засобами індивідуальної корекції в порядку, встановленому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загальноосвітніх навчальних закладах, забезпечуються харчуванням, одягом та іншими послугами у порядку,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22.</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Охорона та зміцнення здоров'я учнів (вихованців)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Учні (вихованці) загальноосвітніх навчальних закладів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порядку, встановленому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загальноосвітніх навчальних закладах незалежно від підпорядкування, типів і форм власності. (Частина друга абзацу другого статті 22 із змінами, внесеними згідно із Законом № 1642-III від 06.04.2000)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3. Відповідальність за організацію харчування учнів (вихованців) у загальноосвітніх навчальних закладах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загальноосвітніх навчальних закладах встановлюються Кабінетом Міністрів України. (Частина третя статті 22 із змінами, внесеними згідно із Законом № 1642-III від 06.04.2000)</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Контроль за охороною здоров'я та якістю харчування учнів (вихованців) покладається на органи охорони здоров'я.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23.</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Заохочення учнів (вихованців)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Для учнів (вихованців) встановлюються різні види морального стимулювання та матеріального заохочення, передбачені Міністерством освіти України, іншими органами виконавчої влади та органами місцевого самоврядування, статутом загальноосвітнього навчального закладу.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24.</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Педагогічні працівники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навчальних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Посаду керівника загальноосвітнього навчального закладу незалежно від підпорядкування, типу і форми власності може займати особа, яка є громадянином України, має вищу педагогічну освіту на рівні спеціаліста або магістра, стаж педагогічної роботи не менше трьох років, успішно пройшла атестацію керівних кадрів освіти у порядку, встановленому Міністерством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25.</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Педагогічне навантаження</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(Дію абзацу другого частини першої статті 25 зупинено на 2004 рік згідно із Законом № 1344-IV від 27.11.2003)</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(Дію абзацу другого частини першої статті 25 зупинено на 2003 рік згідно із Законом № 380-IV від 26.12.2002)</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(Дію абзацу другого частини першої статті 25 зупинено на 2002 рік згідно із Законом № 2905-III від 20.12.2001)</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другим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2002 році положення і норми, передбачені абзацом другим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 xml:space="preserve">(Установити, що у 2004 році положення і норми, передбачені абзацом другим частини першої статті 25 реалізуються в розмірах і порядку, визначених Кабінетом Міністрів </w:t>
      </w:r>
      <w:r w:rsidRPr="00065594">
        <w:rPr>
          <w:rFonts w:ascii="Arial" w:eastAsia="Times New Roman" w:hAnsi="Arial" w:cs="Arial"/>
          <w:i/>
          <w:iCs/>
          <w:color w:val="000000"/>
          <w:sz w:val="21"/>
          <w:lang w:eastAsia="ru-RU"/>
        </w:rPr>
        <w:lastRenderedPageBreak/>
        <w:t>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(Дію абзацу третього частини першої статті 25 зупинено на 2004 рік згідно із Законом № 1344-IV від 27.11.2003)</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(Дію абзацу третього частини першої статті 25 зупинено на 2003 рік згідно із Законом № 380-IV від 26.12.2002) (Дію абзацу третього частини першої статті 25 зупинено на 2002 рік згідно із  Законом № 2905-III від 20.12.2001) класне керівництво - 20-25 відсотків;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третім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2002 році положення і норми, передбачені абзацом третім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2004 році положення і норми, передбачені абзацом третім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(Дію абзацу четвертого частини першої статті 25 зупинено на 2004 рік згідно із Законом № 1344-IV від 27.11.2003)</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(Дію абзацу четвертого частини першої статті 25 зупинено на 2003 рік згідно із Законом № 380-IV від 26.12.2002) (Дію абзацу четвертого частини першої статті 25 зупинено на 2002 рік згідно із Законом № 2905-III від 20.12.2001) перевірка зошитів - 10-20 відсотків;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четвертим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2002 році положення і норми, передбачені абзацом четвертим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2004 році положення і норми, передбачені абзацом четвертим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(Дію абзацу п'ятого частини першої статті 25 зупинено на 2004 рік згідно із Законом № 1344-IV від 27.11.2003)</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(Дію абзацу п'ятого частини першої статті 25 зупинено на 2003 рік згідно із Законом № 380-IV від 26.12.2002) (Дію абзацу п'ятого частини першої статті 25 зупинено на 2002 рік згідно із Законом № 2905-III від 20.12.2001) завідування: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п'ятим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2002 році положення і норми, передбачені абзацом п'ятим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w:t>
      </w:r>
      <w:r w:rsidRPr="00065594">
        <w:rPr>
          <w:rFonts w:ascii="Arial" w:eastAsia="Times New Roman" w:hAnsi="Arial" w:cs="Arial"/>
          <w:i/>
          <w:iCs/>
          <w:color w:val="000000"/>
          <w:sz w:val="21"/>
          <w:szCs w:val="21"/>
          <w:bdr w:val="none" w:sz="0" w:space="0" w:color="auto" w:frame="1"/>
          <w:lang w:eastAsia="ru-RU"/>
        </w:rPr>
        <w:br/>
      </w:r>
      <w:r w:rsidRPr="00065594">
        <w:rPr>
          <w:rFonts w:ascii="Arial" w:eastAsia="Times New Roman" w:hAnsi="Arial" w:cs="Arial"/>
          <w:i/>
          <w:iCs/>
          <w:color w:val="000000"/>
          <w:sz w:val="21"/>
          <w:lang w:eastAsia="ru-RU"/>
        </w:rPr>
        <w:t>(Установити, що у 2004 році положення і норми, передбачені абзацом п'ятим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lastRenderedPageBreak/>
        <w:t>(Дію абзацу шостого частини першої статті 25 зупинено на 2004 рік згідно із Законом № 1344-IV від 27.11.2003) (Дію абзацу шостого частини першої статті 25 зупинено на 2003 рік згідно із Законом № 380-IV від 26.12.2002 ) (Дію абзацу шостого частини першої статті 25 зупинено на 2002 рік згідно із Законом № 2905-III від 20.12.2001) майстернями - 15-20 відсотків;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шостим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 (Установити, що у 2002 році положення і норми, передбачені абзацом шостим частини першої статті 25 реалізуються в розмірах і порядку</w:t>
      </w:r>
      <w:hyperlink r:id="rId24" w:history="1">
        <w:r w:rsidRPr="00065594">
          <w:rPr>
            <w:rFonts w:ascii="Arial" w:eastAsia="Times New Roman" w:hAnsi="Arial" w:cs="Arial"/>
            <w:i/>
            <w:iCs/>
            <w:color w:val="8C8282"/>
            <w:sz w:val="21"/>
            <w:lang w:eastAsia="ru-RU"/>
          </w:rPr>
          <w:t>,</w:t>
        </w:r>
      </w:hyperlink>
      <w:r w:rsidRPr="00065594">
        <w:rPr>
          <w:rFonts w:ascii="Arial" w:eastAsia="Times New Roman" w:hAnsi="Arial" w:cs="Arial"/>
          <w:i/>
          <w:iCs/>
          <w:color w:val="000000"/>
          <w:sz w:val="21"/>
          <w:lang w:eastAsia="ru-RU"/>
        </w:rPr>
        <w:t>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 (Установити, що у 2004 році положення і норми, передбачені абзацом шостим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(Дію абзацу сьомого частини першої статті 25 зупинено на 2004 рік згідно із Законом № 1344-IV від 27.11.2003) (Дію абзацу сьомого частини першої статті 25 зупинено на 2003 рік згідно із Законом № 380-IV від 26.12.2002) (Дію абзацу сьомого частини першої статті 25 зупинено на 2002 рік згідно із Законом № 2905-III від 20.12.2001) навчальними кабінетами - 10-15 відсотків;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сьомим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 (Установити, що у 2002 році положення і норми, передбачені абзацом сьомим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 (Установити, що у 2004 році положення і норми, передбачені абзацом сьомим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(Дію абзацу восьмого частини першої статті 25 зупинено на 2004 рік згідно із Законом № 1344-IV від 27.11.2003) (Дію абзацу восьмого частини першої статті 25 зупинено на 2003 рік згідно із Законом № 380-IV від 26.12.2002) (Дію абзацу восьмого частини першої статті 25 зупинено на 2002 рік згідно із Законом № 2905-III від 20.12.2001) навчально-дослідними ділянками - 10-15 відсотків.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(Установити, що у 2001 році положення і норми, передбачені абзацом восьмим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 2120-III від 07.12.2000) (Установити, що у 2002 році положення і норми, передбачені абзацом восьмим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 2905-III від 20.12.2001) (Установити, що у 2004 році положення і норми, передбачені абзацом восьмим частини першої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Розміри та порядок встановлення доплат за інші види педагогічної діяльності визначаються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Педагогічне навантаження вихователя загальноосвітнього навчального закладу становить 30 годин, вихователя загальноосвітньої спеціальної школи (школи-інтернату) - 25 годин на тиждень, що становить тарифну ставку.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Розміри тарифних ставок інших педагогічних працівників загальноосвітніх навчальних закладів встановлюються Кабінетом Міністрів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Розподіл педагогічного навантаження у загальноосвітньому навчальному закладі здійснюється його керівником і затверджується відповідним органом управління освітою.</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Педагогічне навантаження вчителя загальноосвітнього навчального закладу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26.</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Трудові відносини в системі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Трудові відносини в системі загальної середньої освіти регулюються законодавством України про працю, Законом України "</w:t>
      </w:r>
      <w:hyperlink r:id="rId25" w:history="1">
        <w:r w:rsidRPr="00065594">
          <w:rPr>
            <w:rFonts w:ascii="Arial" w:eastAsia="Times New Roman" w:hAnsi="Arial" w:cs="Arial"/>
            <w:color w:val="8C8282"/>
            <w:sz w:val="21"/>
            <w:lang w:eastAsia="ru-RU"/>
          </w:rPr>
          <w:t>Про освіту</w:t>
        </w:r>
      </w:hyperlink>
      <w:r w:rsidRPr="00065594">
        <w:rPr>
          <w:rFonts w:ascii="Arial" w:eastAsia="Times New Roman" w:hAnsi="Arial" w:cs="Arial"/>
          <w:color w:val="000000"/>
          <w:sz w:val="21"/>
          <w:szCs w:val="21"/>
          <w:lang w:eastAsia="ru-RU"/>
        </w:rPr>
        <w:t>", цим Законом та іншими нормативно-правовими актами.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Призначення на посаду та звільнення з посади керівника державного та комунального загальноосвітнього навчального закладу здійснює відповідний орган управління освітою. Призначення на посаду та звільнення з посади заступників керівника та інших педагогічних працівників державного та комунального загально-освітнього навчального закладу здійснюється відповідним органом управління освітою за поданням керівника загальноосвітнього навчального закладу. Призначення на посаду та звільнення з посади інших працівників державного та комунального загальноосвітнього навчального закладу здійснює його керівник. Призначення на посаду та звільнення з посади керівника і заступників керівника приватного загальноосвітнього навчального закладу здійснює його власник за погодженням з відповідним органом управління освітою. Призначення на посаду та звільнення з посади педагогічних та інших працівників приватного загальноосвітнього навчального закладу здійснює його власник.</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Педагогічному працівнику - призовнику, який має вищу педагогічну освіту і основним місцем роботи якого є загальноосвітній навчальний заклад, надається відстрочка від призову на строкову військову службу на весь період його роботи за спеціальністю.</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27.</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Атестація педагогічних працівників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Атестація педагогічних працівників загальноосвітніх навчальних закладів незалежно від підпорядкування, типів і форм власності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 xml:space="preserve">2. За результатами атестації педагогічних працівників загальноосвітніх навчальних закладів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w:t>
      </w:r>
      <w:r w:rsidRPr="00065594">
        <w:rPr>
          <w:rFonts w:ascii="Arial" w:eastAsia="Times New Roman" w:hAnsi="Arial" w:cs="Arial"/>
          <w:color w:val="000000"/>
          <w:sz w:val="21"/>
          <w:szCs w:val="21"/>
          <w:lang w:eastAsia="ru-RU"/>
        </w:rPr>
        <w:lastRenderedPageBreak/>
        <w:t>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Міністерством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28.</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Права та обов'язки педагогічних працівників системи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Права та обов'язки педагогічних працівників системи загальної середньої освіти визначаються</w:t>
      </w:r>
      <w:hyperlink r:id="rId26" w:history="1">
        <w:r w:rsidRPr="00065594">
          <w:rPr>
            <w:rFonts w:ascii="Arial" w:eastAsia="Times New Roman" w:hAnsi="Arial" w:cs="Arial"/>
            <w:color w:val="8C8282"/>
            <w:sz w:val="21"/>
            <w:lang w:eastAsia="ru-RU"/>
          </w:rPr>
          <w:t>Конституцією України</w:t>
        </w:r>
      </w:hyperlink>
      <w:r w:rsidRPr="00065594">
        <w:rPr>
          <w:rFonts w:ascii="Arial" w:eastAsia="Times New Roman" w:hAnsi="Arial" w:cs="Arial"/>
          <w:color w:val="000000"/>
          <w:sz w:val="21"/>
          <w:szCs w:val="21"/>
          <w:lang w:eastAsia="ru-RU"/>
        </w:rPr>
        <w:t>, Законом України "</w:t>
      </w:r>
      <w:hyperlink r:id="rId27" w:history="1">
        <w:r w:rsidRPr="00065594">
          <w:rPr>
            <w:rFonts w:ascii="Arial" w:eastAsia="Times New Roman" w:hAnsi="Arial" w:cs="Arial"/>
            <w:color w:val="8C8282"/>
            <w:sz w:val="21"/>
            <w:lang w:eastAsia="ru-RU"/>
          </w:rPr>
          <w:t>Про освіту</w:t>
        </w:r>
      </w:hyperlink>
      <w:r w:rsidRPr="00065594">
        <w:rPr>
          <w:rFonts w:ascii="Arial" w:eastAsia="Times New Roman" w:hAnsi="Arial" w:cs="Arial"/>
          <w:color w:val="000000"/>
          <w:sz w:val="21"/>
          <w:szCs w:val="21"/>
          <w:lang w:eastAsia="ru-RU"/>
        </w:rPr>
        <w:t>", Кодексом законів про працю України, цим Законом та іншими нормативно-правовими актами.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29.</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Права та обов'язки батьків або осіб, які їх замінюють</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Батьки або особи, які їх замінюють, мають право:</w:t>
      </w:r>
    </w:p>
    <w:p w:rsidR="00065594" w:rsidRPr="00065594" w:rsidRDefault="00065594" w:rsidP="00065594">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вибирати навчальні заклади та форми навчання для неповнолітніх дітей;</w:t>
      </w:r>
    </w:p>
    <w:p w:rsidR="00065594" w:rsidRPr="00065594" w:rsidRDefault="00065594" w:rsidP="00065594">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приймати рішення щодо участі дитини в інноваційній діяльності загальноосвітнього навчального закладу;</w:t>
      </w:r>
    </w:p>
    <w:p w:rsidR="00065594" w:rsidRPr="00065594" w:rsidRDefault="00065594" w:rsidP="00065594">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обирати і бути обраними до органів громадського самоврядування загальноосвітніх навчальних закладів;</w:t>
      </w:r>
    </w:p>
    <w:p w:rsidR="00065594" w:rsidRPr="00065594" w:rsidRDefault="00065594" w:rsidP="00065594">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звертатися до відповідних органів управління освітою з питань навчання і виховання дітей;</w:t>
      </w:r>
    </w:p>
    <w:p w:rsidR="00065594" w:rsidRPr="00065594" w:rsidRDefault="00065594" w:rsidP="00065594">
      <w:pPr>
        <w:numPr>
          <w:ilvl w:val="0"/>
          <w:numId w:val="7"/>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захищати законні інтереси дітей.</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Батьки або особи, які їх замінюють, зобов'язані:</w:t>
      </w:r>
    </w:p>
    <w:p w:rsidR="00065594" w:rsidRPr="00065594" w:rsidRDefault="00065594" w:rsidP="00065594">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забезпечувати умови для здобуття дитиною повної загальної середньої освіти за будь-якою формою навчання;</w:t>
      </w:r>
    </w:p>
    <w:p w:rsidR="00065594" w:rsidRPr="00065594" w:rsidRDefault="00065594" w:rsidP="00065594">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постійно дбати про фізичне здоров'я, психічний стан дітей, створювати належні умови для розвитку їх природних здібностей;</w:t>
      </w:r>
    </w:p>
    <w:p w:rsidR="00065594" w:rsidRPr="00065594" w:rsidRDefault="00065594" w:rsidP="00065594">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поважати гідність дитини, виховувати працелюбність, почуття доброти, милосердя, шанобливе ставлення до сім'ї, старших за віком, державної і рідної мови, до народних традицій і звичаїв;</w:t>
      </w:r>
    </w:p>
    <w:p w:rsidR="00065594" w:rsidRPr="00065594" w:rsidRDefault="00065594" w:rsidP="00065594">
      <w:pPr>
        <w:numPr>
          <w:ilvl w:val="0"/>
          <w:numId w:val="8"/>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У разі, якщо батьки або особи, які їх замінюють, всупереч висновку відповідної психолого-медико-педагогічної консультації відмовляються направляти дитину до відповідної спеціальної загальноосвітньої школи (школи-інтернату), навчання дитини проводиться за індивідуальною формою.</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V. ДЕРЖАВНИЙ СТАНДАРТ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30.</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Поняття Державного стандарту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Державний стандарт загальної середньої освіти - зведення норм і положень, що визначають державні вимоги до освіченості учнів і випускників шкіл на рівні початкової, базової і повної загальної середньої освіти та гарантії держави у її досягненні.</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Додержання вимог Державного стандарту загальної середньої освіти є обов'язковим для загальноосвітніх навчальних закладів, а також професійно-технічних та вищих навчальних закладів I-II рівнів акредитації незалежно від підпорядкування, типів і форм власності.</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31.</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Розроблення та затвердження Державного стандарту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Державний стандарт загальної середньої освіти розробляється Міністерством освіти України разом з Національною академією наук України та Академією педагогічних наук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Державний стандарт загальної середньої освіти затверджується Кабінетом Міністрів України і переглядається не рідше одного разу на 10 років.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Зміна змісту і обсягу Державного стандарту загальної середньої освіти іншими органами виконавчої влади не допускається.</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Навчально-методичне забезпечення реалізації Державного стандарту загальної середньої освіти здійснюється Міністерством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32.</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Структура Державного стандарту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Структуру Державного стандарту загальної середньої освіти складають:</w:t>
      </w:r>
    </w:p>
    <w:p w:rsidR="00065594" w:rsidRPr="00065594" w:rsidRDefault="00065594" w:rsidP="00065594">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Базовий навчальний план загальноосвітніх навчальних закладів;</w:t>
      </w:r>
    </w:p>
    <w:p w:rsidR="00065594" w:rsidRPr="00065594" w:rsidRDefault="00065594" w:rsidP="00065594">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загальна характеристика інваріантної та варіативної складових змісту загальної середньої освіти;</w:t>
      </w:r>
    </w:p>
    <w:p w:rsidR="00065594" w:rsidRPr="00065594" w:rsidRDefault="00065594" w:rsidP="00065594">
      <w:pPr>
        <w:numPr>
          <w:ilvl w:val="0"/>
          <w:numId w:val="9"/>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державні вимоги до рівня загальноосвітньої підготовки учнів (вихованців).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33.</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Додержання Державного стандарту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Обов'язком загальноосвітнього навчального закладу щодо додержання Державного стандарту загальної середньої освіти є:</w:t>
      </w:r>
    </w:p>
    <w:p w:rsidR="00065594" w:rsidRPr="00065594" w:rsidRDefault="00065594" w:rsidP="00065594">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виконання інваріантної складової змісту загальної середньої освіти;</w:t>
      </w:r>
    </w:p>
    <w:p w:rsidR="00065594" w:rsidRPr="00065594" w:rsidRDefault="00065594" w:rsidP="00065594">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визначення предметної спрямованості варіативної складової змісту загальної середньої освіти, її змістовного наповнення і форм реалізації на кожному ступені загальної середньої освіти за погодженням з відповідними органами управління освітою;</w:t>
      </w:r>
    </w:p>
    <w:p w:rsidR="00065594" w:rsidRPr="00065594" w:rsidRDefault="00065594" w:rsidP="00065594">
      <w:pPr>
        <w:numPr>
          <w:ilvl w:val="0"/>
          <w:numId w:val="10"/>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вибір і використання освітніх програм, навчальних курсів, посібників до варіативної складової змісту загальної середньої освіти у порядку, встановленому Міністерством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34.</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Атестація та оцінювання знань учнів (вихованців)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Контроль за відповідністю освітнього рівня учнів (вихованців), які закінчили загальноосвітній навчальний заклад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Поточне та підсумкове оцінювання знань учнів та вибір їх форм, змісту та способу здійснює загальноосвітній навчальний заклад.</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Переведення учнів (вихованців) до наступного класу загальноосвітнього навчального закладу здійснюється у порядку, встановленому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Переведення учнів (вихованців) до іншого загальноосвітнього навчального закладу здійснюється за наявності особових справ учнів (вихованців) встановленого Міністерством освіти України зразка.</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5. Випускникам загальноосвітніх навчальних закладів II і III ступенів видається відповідний документ про освіту. Зразки документів про загальну середню освіту затверджує Кабінет Міністрів України. Виготовлення документів про загальну середню освіту здійснюється за рахунок коштів Державного бюджету України. (Установити, що у 2004 році положення і норми, передбачені частиною п'ятою статті 34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VI. УПРАВЛІННЯ СИСТЕМОЮ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35.</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Органи управління системою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Управління системою загальної середньої освіти здійснюється Міністерством освіти України, іншими центральними органами виконавчої влади, яким підпорядковані навчальні заклади, зазначені у частині другій статті 9 цього Закону, Міністерством освіти Автономної Республіки Крим, відповідними органами управління освіти обласних, Київської та Севастопольської міських, районних, районних у містах Києві та Севастополі державних адміністрацій, а також органами місцевого самоврядування.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36.</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Основні завдання органів управління системою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Основними завданнями органів управління системою загальної середньої освіти є:</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створення умов для здобуття громадянами повної загальної середньої освіти;</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прогнозування розвитку загальної середньої освіти, мережі загальноосвітніх навчальних закладів відповідно до освітніх потреб громадян;</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атестація навчальних закладів системи загальної середньої освіти, оприлюднення результатів атестації через засоби масової інформації;</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ліцензування загальноосвітніх навчальних закладів, заснованих на приватній формі власності;</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контроль за додержанням Державного стандарту загальної середньої освіти, навчально-методичне керівництво та державне інспектування загальноосвітніх навчальних закладів незалежно від підпорядкування, типів і форм власності;</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у навчально-виховному процесі, учнів (вихованців) загальноосвітніх навчальних закладів;</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сприяння розвитку самоврядування у загальноосвітніх навчальних закладах;</w:t>
      </w:r>
    </w:p>
    <w:p w:rsidR="00065594" w:rsidRPr="00065594" w:rsidRDefault="00065594" w:rsidP="00065594">
      <w:pPr>
        <w:numPr>
          <w:ilvl w:val="0"/>
          <w:numId w:val="11"/>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комплектування системи загальної середньої освіти педагогічними працівниками, в тому числі керівними кадрами.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37.</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Повноваження органів виконавчої влади та органів місцевого самоврядування в системі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Спеціально уповноваженим центральним органом виконавчої влади в галузі загальної середньої освіти є Міністерство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Міністерство освіти України: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 реалізовує державну політику в сфері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здійснює в межах своїх повноважень нормативно-правове регулювання відносин у системі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розробляє та подає на затвердження Кабінету Міністрів України нормативи матеріально-технічного та фінансового забезпечення загальноосвітніх навчальних закладів згідно з Державним стандартом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визначає перспективи розвитку системи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розробляє, впроваджує і контролює додержання Державного стандарту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контролює діяльність органів управління освітою та навчальних закладів системи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xml:space="preserve">- організовує нормативне, програмне, науково-методичне та інформаційне забезпечення </w:t>
      </w:r>
      <w:r w:rsidRPr="00065594">
        <w:rPr>
          <w:rFonts w:ascii="Arial" w:eastAsia="Times New Roman" w:hAnsi="Arial" w:cs="Arial"/>
          <w:color w:val="000000"/>
          <w:sz w:val="21"/>
          <w:szCs w:val="21"/>
          <w:lang w:eastAsia="ru-RU"/>
        </w:rPr>
        <w:lastRenderedPageBreak/>
        <w:t>системи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визначає порядок атестації педагогічних працівників загальноосвітніх навчальних закладів;</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організовує підготовку та підвищення кваліфікації педагогічних працівників, в тому числі керівних кадрів, у системі загальної середньої освіти;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приймає рішення щодо організації інноваційної діяльності в системі загальної середньої освіти, координує та контролює її проведення;</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забезпечує підготовку і видання підручників, посібників, методичної літератури для загальноосвітніх навчальних закладів, схвалює їх видання, організовує замовлення через відповідні місцеві органи управління освітою;</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затверджує типові переліки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забезпечує соціальний захист, охорону життя, здоров'я та захист прав педагогічних працівників, спеціалістів, які беруть участь у навчально-виховному процесі, учнів (вихованців) загальноосвітніх навчальних закладів;</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заохочує педагогічних працівників;</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організовує забезпечення педагогічних працівників підручниками, посібниками та методичною літературою;</w:t>
      </w:r>
      <w:r w:rsidRPr="00065594">
        <w:rPr>
          <w:rFonts w:ascii="Arial" w:eastAsia="Times New Roman" w:hAnsi="Arial" w:cs="Arial"/>
          <w:color w:val="000000"/>
          <w:sz w:val="21"/>
          <w:szCs w:val="21"/>
          <w:lang w:eastAsia="ru-RU"/>
        </w:rPr>
        <w:br/>
      </w:r>
      <w:r w:rsidRPr="00065594">
        <w:rPr>
          <w:rFonts w:ascii="Arial" w:eastAsia="Times New Roman" w:hAnsi="Arial" w:cs="Arial"/>
          <w:color w:val="000000"/>
          <w:sz w:val="21"/>
          <w:szCs w:val="21"/>
          <w:lang w:eastAsia="ru-RU"/>
        </w:rPr>
        <w:br/>
        <w:t>- здійснює міжнародне співробітництво у встановленому законодавством порядку.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Акти Міністерства освіти України, прийняті у межах його повноважень, є обов'язковими для інших центральних органів виконавчої влади, яким підпорядковані загальноосвітні навчальні заклади, Міністерства освіти Автономної Республіки Крим, місцевих органів виконавчої влади та органів місцевого самоврядування, підпорядкованих їм органів управління освітою, загальноосвітніх навчальних закладів незалежно від типів і форм власності.</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Міністерство освіти України, інші центральні органи виконавчої влади, яким підпорядковані загальноосвітні навчальні заклади, здійснюють інші повноваження, передбачені законами України та положеннями про них.</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Рада міністрів Автономної Республіки Крим, місцеві органи виконавчої влади та органи місцевого самоврядування в галузі загальної середньої освіти в межах їх компетенції:</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забезпечують реалізацію державної політики у сфері загальної середньої освіти на відповідній території;</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контролюють додержання вимог законів та інших нормативно-правових актів у галузі освіти, обов'язкове виконання Державного стандарту загальної середньої освіти всіма навчальними закладами системи загальної середньої освіти, розташованими на їх території;</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беруть участь у розробленні та реалізації варіативної складової змісту загальної середньої освіти;</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створюють умови для одержання громадянами повної загальної середньої освіти;</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у разі ліквідації в установленому законодавством порядку загальноосвітнього навчального закладу, заснованого на комунальній формі власності, вживають заходів щодо влаштування учнів (вихованців) до інших загальноосвітніх навчальних закладів;</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здійснюють добір, призначення на посаду та звільнення з посади педагогічних працівників, у тому числі керівних кадрів, державних і комунальних загальноосвітніх навчальних закладів;</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забезпечують педагогічних працівників підручниками, посібниками, методичною літературою;</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проводять атестацію навчальних закладів системи загальної середньої освіти, розташованих на їх територіях, оприлюднюють результати атестації;</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сприяють проведенню інноваційної діяльності в системі загальної середньої освіти;</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забезпечують соціальний захист педагогічних працівників, спеціалістів, які беруть участь в навчально-виховному процесі, учнів (вихованців);</w:t>
      </w:r>
    </w:p>
    <w:p w:rsidR="00065594" w:rsidRPr="00065594" w:rsidRDefault="00065594" w:rsidP="00065594">
      <w:pPr>
        <w:numPr>
          <w:ilvl w:val="0"/>
          <w:numId w:val="12"/>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здійснюють інші повноваження відповідно до Конституції України, Конституції Автономної Республіки Крим, законів України "Про місцеве самоврядування в Україні", "Про освіту" та положень про них.</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38.</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Повноваження загальноосвітнього навчального закладу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Загальноосвітній навчальний заклад:</w:t>
      </w:r>
    </w:p>
    <w:p w:rsidR="00065594" w:rsidRPr="00065594" w:rsidRDefault="00065594" w:rsidP="00065594">
      <w:pPr>
        <w:numPr>
          <w:ilvl w:val="0"/>
          <w:numId w:val="13"/>
        </w:numPr>
        <w:spacing w:after="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реалізує положення</w:t>
      </w:r>
      <w:r w:rsidRPr="00065594">
        <w:rPr>
          <w:rFonts w:ascii="Arial" w:eastAsia="Times New Roman" w:hAnsi="Arial" w:cs="Arial"/>
          <w:color w:val="000000"/>
          <w:sz w:val="21"/>
          <w:lang w:eastAsia="ru-RU"/>
        </w:rPr>
        <w:t> </w:t>
      </w:r>
      <w:hyperlink r:id="rId28" w:history="1">
        <w:r w:rsidRPr="00065594">
          <w:rPr>
            <w:rFonts w:ascii="Arial" w:eastAsia="Times New Roman" w:hAnsi="Arial" w:cs="Arial"/>
            <w:color w:val="8C8282"/>
            <w:sz w:val="21"/>
            <w:lang w:eastAsia="ru-RU"/>
          </w:rPr>
          <w:t>Конституції України</w:t>
        </w:r>
      </w:hyperlink>
      <w:r w:rsidRPr="00065594">
        <w:rPr>
          <w:rFonts w:ascii="Arial" w:eastAsia="Times New Roman" w:hAnsi="Arial" w:cs="Arial"/>
          <w:color w:val="000000"/>
          <w:sz w:val="21"/>
          <w:szCs w:val="21"/>
          <w:lang w:eastAsia="ru-RU"/>
        </w:rPr>
        <w:t>, Закону України "</w:t>
      </w:r>
      <w:hyperlink r:id="rId29" w:history="1">
        <w:r w:rsidRPr="00065594">
          <w:rPr>
            <w:rFonts w:ascii="Arial" w:eastAsia="Times New Roman" w:hAnsi="Arial" w:cs="Arial"/>
            <w:color w:val="8C8282"/>
            <w:sz w:val="21"/>
            <w:lang w:eastAsia="ru-RU"/>
          </w:rPr>
          <w:t>Про освіту</w:t>
        </w:r>
      </w:hyperlink>
      <w:r w:rsidRPr="00065594">
        <w:rPr>
          <w:rFonts w:ascii="Arial" w:eastAsia="Times New Roman" w:hAnsi="Arial" w:cs="Arial"/>
          <w:color w:val="000000"/>
          <w:sz w:val="21"/>
          <w:szCs w:val="21"/>
          <w:lang w:eastAsia="ru-RU"/>
        </w:rPr>
        <w:t>", цього Закону, інших нормативно-правових актів у галузі освіти;</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задовольняє потреби громадян відповідної території в здобутті повної загальної середньої освіти;</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забезпечує єдність навчання і виховання;</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розробляє та реалізує варіативну складову змісту загальної середньої освіти;</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створює науково-методичну і матеріально-технічну бази для організації та здійснення навчально-виховного процесу;</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забезпечує відповідність рівня загальної середньої освіти Державному стандарту загальної середньої освіти;</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охороняє життя і здоров'я учнів (вихованців), педагогічних та інших працівників загальноосвітнього навчального закладу;</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формує в учнів (вихованців) засади здорового способу життя, гігієнічні навички;</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забезпечує добір і розстановку кадрів (крім педагогічних працівників державного і комунального загальноосвітнього навчального закладу);</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встановлює відповідно до законодавства України прямі зв'язки з навчальними закладами зарубіжних країн, міжнародними організаціями тощо;</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додержується фінансової дисципліни, зберігає матеріально-технічну базу;</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видає документи про освіту встановленого зразка;</w:t>
      </w:r>
    </w:p>
    <w:p w:rsidR="00065594" w:rsidRPr="00065594" w:rsidRDefault="00065594" w:rsidP="00065594">
      <w:pPr>
        <w:numPr>
          <w:ilvl w:val="0"/>
          <w:numId w:val="13"/>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здійснює інші повноваження відповідно до статуту загальноосвітнього навчального закладу.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39.</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Управління та громадське самоврядування загальноосвітнього навчального закладу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Керівництво загальноосвітнім навчальним закладом здійснює директор.</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Колегіальним органом управління загальноосвітнім навчальним закладом є педагогічна рада, повноваження якої визначаються Положенням про загальноосвітні навчальні заклади.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2. Органом громадського самоврядування загальноосвітнього навчального закладу є загальні збори (конференція) колективу загальноосвітнього навчального закладу.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У загальноосвітніх навчальних закладах можуть функціонувати методичні об'єднання, що охоплюють учасників навчально-виховного процесу та спеціалістів певного професійного спрямування.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40.</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Державний контроль за діяльністю загальноосвітніх навчальних закладів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Державний контроль за діяльністю загальноосвітніх навчальних закладів незалежно від підпорядкування, типів і форм власності здійснюється з метою забезпечення реалізації єдиної державної політики в сфері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Державний контроль за діяльністю загальноосвітніх навчальних закладів усіх типів і форм власності здійснюють Міністерство освіти України, інші центральні органи виконавчої влади, яким підпорядковані загальноосвітні навчальні заклади, Державна інспекція закладів освіти при Міністерстві освіти України</w:t>
      </w:r>
      <w:hyperlink r:id="rId30" w:history="1">
        <w:r w:rsidRPr="00065594">
          <w:rPr>
            <w:rFonts w:ascii="Arial" w:eastAsia="Times New Roman" w:hAnsi="Arial" w:cs="Arial"/>
            <w:color w:val="8C8282"/>
            <w:sz w:val="21"/>
            <w:lang w:eastAsia="ru-RU"/>
          </w:rPr>
          <w:t>,</w:t>
        </w:r>
      </w:hyperlink>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Міністерство освіти Автономної Республіки Крим, місцеві органи виконавчої влади та органи місцевого самоврядування і підпорядковані їм органи управління освітою.</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Основною формою державного контролю за діяльністю загальноосвітніх навчальних закладів усіх типів і форм власності є державна атестація закладу, яка проводиться не рідше одного разу на 10 років у порядку, встановленому Міністерством освіти України. Результати державної атестації оприлюднюються.</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Позачергова атестація проводиться, як виняток, лише за рішенням Міністерства освіти України за поданням органу громадського самоврядування загальноосвітнього навчального закладу або відповідного органу управління освітою.</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VII. НАУКОВО-МЕТОДИЧНЕ ЗАБЕЗПЕЧЕННЯ СИСТЕМИ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41.</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Завдання науково-методичного забезпечення системи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Завданнями науково-методичного забезпечення системи загальної середньої освіти є:</w:t>
      </w:r>
    </w:p>
    <w:p w:rsidR="00065594" w:rsidRPr="00065594" w:rsidRDefault="00065594" w:rsidP="00065594">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координація діяльності інститутів післядипломної педагогічної освіти, методичних кабінетів та методичних об'єднань педагогічних працівників;</w:t>
      </w:r>
    </w:p>
    <w:p w:rsidR="00065594" w:rsidRPr="00065594" w:rsidRDefault="00065594" w:rsidP="00065594">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розроблення і видання навчальних програм, навчально-методичних та навчально-наочних посібників;</w:t>
      </w:r>
    </w:p>
    <w:p w:rsidR="00065594" w:rsidRPr="00065594" w:rsidRDefault="00065594" w:rsidP="00065594">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rsidR="00065594" w:rsidRPr="00065594" w:rsidRDefault="00065594" w:rsidP="00065594">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вивчення рівня знань, умінь і навичок учнів загальноосвітніх навчальних закладів, вироблення відповідних рекомендацій;</w:t>
      </w:r>
    </w:p>
    <w:p w:rsidR="00065594" w:rsidRPr="00065594" w:rsidRDefault="00065594" w:rsidP="00065594">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організація співпраці з вищими навчальними закладами всіх рівнів акредитації для підвищення ефективності навчально-методичного забезпечення;</w:t>
      </w:r>
    </w:p>
    <w:p w:rsidR="00065594" w:rsidRPr="00065594" w:rsidRDefault="00065594" w:rsidP="00065594">
      <w:pPr>
        <w:numPr>
          <w:ilvl w:val="0"/>
          <w:numId w:val="14"/>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висвітлення в засобах масової інформації досягнень педагогічної науки та педагогічного досвіду.</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42.</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Здійснення науково-методичного забезпечення системи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 xml:space="preserve">Науково-методичне забезпечення системи загальної середньої освіти здійснюють Міністерство освіти України, підпорядковані йому науково-методичні установи та вищі навчальні заклади, а також Центральний інститут післядипломної педагогічної освіти 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районні (міські) </w:t>
      </w:r>
      <w:r w:rsidRPr="00065594">
        <w:rPr>
          <w:rFonts w:ascii="Arial" w:eastAsia="Times New Roman" w:hAnsi="Arial" w:cs="Arial"/>
          <w:color w:val="000000"/>
          <w:sz w:val="21"/>
          <w:szCs w:val="21"/>
          <w:lang w:eastAsia="ru-RU"/>
        </w:rPr>
        <w:lastRenderedPageBreak/>
        <w:t>методичні кабінети, науково-дослідні установи Академії педагогічних наук України та Національної академії наук України.</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VIII. ФІНАНСОВО-ГОСПОДАРСЬКА ДІЯЛЬНІСТЬ, МАТЕРІАЛЬНО-ТЕХНІЧНА БАЗА ЗАГАЛЬНООСВІТНІХ НАВЧАЛЬНИХ ЗАКЛАДІВ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43.</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Фінансово-господарська діяльність загальноосвітніх навчальних закладів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Фінансово-господарська діяльність загальноосвітніх навчальних закладів здійснюється відповідно до цього Закону, законів України "Про освіту", "Про місцеве самоврядування в Україні", Бюджетного кодексу України та інших нормативно-правових актів.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Утримання та розвиток матеріально-технічної бази загальноосвітніх навчальних закладів фінансуються за рахунок коштів засновників (власників) цих закладів.</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i/>
          <w:iCs/>
          <w:color w:val="000000"/>
          <w:sz w:val="21"/>
          <w:lang w:eastAsia="ru-RU"/>
        </w:rPr>
        <w:t>(Стаття 43 із змінами, внесеними згідно із Законом № 107-VI від 28.12.2007 - зміну визнано неконституційною згідно з Рішенням Конституційного Суду № 10-рп/2008 від 22.05.2008; в редакції Закону № 309-VI від 03.06.2008)</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44.</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Матеріально-технічна база загальноосвітніх навчальних закладів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Матеріально-технічна база загальноосвітніх навчальних закладів включає будівлі, споруди, землю, комунікації, обладнання, транспортні засоби, службове житло та інші цінності. Майно загальноосвітніх навчальних закладів належить їм на правах, визначених законодавством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Вимоги до матеріально-технічної бази загальноосвітніх навчальних закладів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45.</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Штатні розписи загальноосвітніх навчальних закладів</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Штатні розписи державних і комунальних загальноосвітніх навчальних закладів незалежно від підпорядкування і типів встановлюються відповідним органом управління освітою на підставі Типових штатних нормативів загальноосвітніх навчальних закладів, затверджених Міністерством освіти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Штатні розписи приватних загальноосвітніх навчальних закладів встановлюються засновником (власником).</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IX. МІЖНАРОДНЕ СПІВРОБІТНИЦТВО</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46.</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Міжнародне співробітництво у системі загальної середньої освіти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Держава сприяє міжнародному співробітництву у системі загальної середньої освіти.</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X. ВІДПОВІДАЛЬНІСТЬ У СФЕРІ ЗАГАЛЬНОЇ СЕРЕДНЬОЇ ОСВІТИ</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47.</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Відповідальність за порушення законодавства про загальну середню освіту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Шкода, заподіяна учнями (вихованцями) загальноосвітньому навчальному закладу, відшкодовується відповідно до законодавства України.</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065594" w:rsidRPr="00065594" w:rsidRDefault="00065594" w:rsidP="00065594">
      <w:pPr>
        <w:spacing w:after="0" w:line="270" w:lineRule="atLeast"/>
        <w:jc w:val="center"/>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Розділ XI. ПРИКІНЦЕВІ ПОЛОЖЕННЯ</w:t>
      </w:r>
    </w:p>
    <w:p w:rsidR="00065594" w:rsidRPr="00065594" w:rsidRDefault="00065594" w:rsidP="00065594">
      <w:pPr>
        <w:spacing w:after="0" w:line="270" w:lineRule="atLeast"/>
        <w:jc w:val="both"/>
        <w:rPr>
          <w:rFonts w:ascii="Arial" w:eastAsia="Times New Roman" w:hAnsi="Arial" w:cs="Arial"/>
          <w:color w:val="000000"/>
          <w:sz w:val="21"/>
          <w:szCs w:val="21"/>
          <w:lang w:eastAsia="ru-RU"/>
        </w:rPr>
      </w:pPr>
      <w:r w:rsidRPr="00065594">
        <w:rPr>
          <w:rFonts w:ascii="Arial" w:eastAsia="Times New Roman" w:hAnsi="Arial" w:cs="Arial"/>
          <w:b/>
          <w:bCs/>
          <w:color w:val="000000"/>
          <w:sz w:val="21"/>
          <w:lang w:eastAsia="ru-RU"/>
        </w:rPr>
        <w:t>Стаття 48.</w:t>
      </w:r>
      <w:r w:rsidRPr="00065594">
        <w:rPr>
          <w:rFonts w:ascii="Arial" w:eastAsia="Times New Roman" w:hAnsi="Arial" w:cs="Arial"/>
          <w:color w:val="000000"/>
          <w:sz w:val="21"/>
          <w:lang w:eastAsia="ru-RU"/>
        </w:rPr>
        <w:t> </w:t>
      </w:r>
      <w:r w:rsidRPr="00065594">
        <w:rPr>
          <w:rFonts w:ascii="Arial" w:eastAsia="Times New Roman" w:hAnsi="Arial" w:cs="Arial"/>
          <w:color w:val="000000"/>
          <w:sz w:val="21"/>
          <w:szCs w:val="21"/>
          <w:lang w:eastAsia="ru-RU"/>
        </w:rPr>
        <w:t>Набрання чинності цим Законом</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1. Закон України "Про загальну середню освіту" набирає чинності з дня його опублікування, крім:</w:t>
      </w:r>
    </w:p>
    <w:p w:rsidR="00065594" w:rsidRPr="00065594" w:rsidRDefault="00065594" w:rsidP="00065594">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частини першої статті 12 щодо терміну навчання для здобуття повної загальної середньої освіти у загальноосвітніх навчальних закладах I-III ступенів, яка набирає чинності з 1 вересня 2001 року і поширюється на учнів, які почнуть навчатися в першому класі 2001 року і в наступні роки;</w:t>
      </w:r>
    </w:p>
    <w:p w:rsidR="00065594" w:rsidRPr="00065594" w:rsidRDefault="00065594" w:rsidP="00065594">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частини першої статті 14 щодо наповнюваності класів загальноосвітніх навчальних закладів учнями, яка набирає чинності з 1 вересня 1999 року і поширюється на класи, що будуть створені, починаючи з 1 вересня 1999 року;</w:t>
      </w:r>
    </w:p>
    <w:p w:rsidR="00065594" w:rsidRPr="00065594" w:rsidRDefault="00065594" w:rsidP="00065594">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частини другої статті 15 щодо навчального навантаження учнів, абзаців першого - восьмого частини першої статті 25 щодо педагогічного навантаження вчителя загальноосвітнього навчального закладу, частини другої статті 43 щодо виплати педагогічним працівникам, спеціалістам та обслуговуючому персоналу державних і комунальних загальноосвітніх навчальних закладів незалежно від підпорядкування і типів заробітної плати та інших виплат, передбачених статтею 57 Закону України "Про освіту", які набирають чинності з 1 вересня 2001 року;</w:t>
      </w:r>
    </w:p>
    <w:p w:rsidR="00065594" w:rsidRPr="00065594" w:rsidRDefault="00065594" w:rsidP="00065594">
      <w:pPr>
        <w:numPr>
          <w:ilvl w:val="0"/>
          <w:numId w:val="15"/>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частини п'ятої статті 16 щодо тривалості уроків у загальноосвітніх навчальних закладах, яка набирає чинності з 1 вересня 1999 року.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Частина перша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3. Кабінету Міністрів України протягом року з дня прийняття цього Закону:</w:t>
      </w:r>
    </w:p>
    <w:p w:rsidR="00065594" w:rsidRPr="00065594" w:rsidRDefault="00065594" w:rsidP="00065594">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підготувати та подати на розгляд Верховної Ради України пропозиції про внесення змін до законів України, що випливають з цього Закону;</w:t>
      </w:r>
    </w:p>
    <w:p w:rsidR="00065594" w:rsidRPr="00065594" w:rsidRDefault="00065594" w:rsidP="00065594">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привести свої нормативно-правові акти у відповідність із цим Законом;</w:t>
      </w:r>
    </w:p>
    <w:p w:rsidR="00065594" w:rsidRPr="00065594" w:rsidRDefault="00065594" w:rsidP="00065594">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забезпечити прийняття відповідно до своєї компетенції нормативно-правових актів, що випливають з цього Закону;</w:t>
      </w:r>
    </w:p>
    <w:p w:rsidR="00065594" w:rsidRPr="00065594" w:rsidRDefault="00065594" w:rsidP="00065594">
      <w:pPr>
        <w:numPr>
          <w:ilvl w:val="0"/>
          <w:numId w:val="16"/>
        </w:numPr>
        <w:spacing w:before="30" w:after="150" w:line="270" w:lineRule="atLeast"/>
        <w:ind w:left="0"/>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забезпечити перегляд і скасування центральними органами виконавчої влади їх нормативно-правових актів, що суперечать цьому Закону.</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4. Друге речення частини першої статті 17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t>Президент України       Л.КУЧМА</w:t>
      </w:r>
    </w:p>
    <w:p w:rsidR="00065594" w:rsidRPr="00065594" w:rsidRDefault="00065594" w:rsidP="00065594">
      <w:pPr>
        <w:spacing w:after="210" w:line="270" w:lineRule="atLeast"/>
        <w:jc w:val="both"/>
        <w:rPr>
          <w:rFonts w:ascii="Arial" w:eastAsia="Times New Roman" w:hAnsi="Arial" w:cs="Arial"/>
          <w:color w:val="000000"/>
          <w:sz w:val="21"/>
          <w:szCs w:val="21"/>
          <w:lang w:eastAsia="ru-RU"/>
        </w:rPr>
      </w:pPr>
      <w:r w:rsidRPr="00065594">
        <w:rPr>
          <w:rFonts w:ascii="Arial" w:eastAsia="Times New Roman" w:hAnsi="Arial" w:cs="Arial"/>
          <w:color w:val="000000"/>
          <w:sz w:val="21"/>
          <w:szCs w:val="21"/>
          <w:lang w:eastAsia="ru-RU"/>
        </w:rPr>
        <w:lastRenderedPageBreak/>
        <w:t>м. Київ, 13 травня 1999 року</w:t>
      </w:r>
    </w:p>
    <w:p w:rsidR="00C16163" w:rsidRDefault="00C16163"/>
    <w:sectPr w:rsidR="00C16163" w:rsidSect="00C16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065"/>
    <w:multiLevelType w:val="multilevel"/>
    <w:tmpl w:val="57E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A5F31"/>
    <w:multiLevelType w:val="multilevel"/>
    <w:tmpl w:val="4014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D3AB1"/>
    <w:multiLevelType w:val="multilevel"/>
    <w:tmpl w:val="C4E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36466"/>
    <w:multiLevelType w:val="multilevel"/>
    <w:tmpl w:val="E5D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40FBA"/>
    <w:multiLevelType w:val="multilevel"/>
    <w:tmpl w:val="19FC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D37E4"/>
    <w:multiLevelType w:val="multilevel"/>
    <w:tmpl w:val="D42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13245"/>
    <w:multiLevelType w:val="multilevel"/>
    <w:tmpl w:val="7EB4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D7AD3"/>
    <w:multiLevelType w:val="multilevel"/>
    <w:tmpl w:val="7E42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64F99"/>
    <w:multiLevelType w:val="multilevel"/>
    <w:tmpl w:val="C68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14128"/>
    <w:multiLevelType w:val="multilevel"/>
    <w:tmpl w:val="64B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B5A46"/>
    <w:multiLevelType w:val="multilevel"/>
    <w:tmpl w:val="F1E6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F0FE9"/>
    <w:multiLevelType w:val="multilevel"/>
    <w:tmpl w:val="3C7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2509B"/>
    <w:multiLevelType w:val="multilevel"/>
    <w:tmpl w:val="2E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5F1591"/>
    <w:multiLevelType w:val="multilevel"/>
    <w:tmpl w:val="3326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924FA"/>
    <w:multiLevelType w:val="multilevel"/>
    <w:tmpl w:val="A0C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56CCB"/>
    <w:multiLevelType w:val="multilevel"/>
    <w:tmpl w:val="D086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7"/>
  </w:num>
  <w:num w:numId="5">
    <w:abstractNumId w:val="10"/>
  </w:num>
  <w:num w:numId="6">
    <w:abstractNumId w:val="8"/>
  </w:num>
  <w:num w:numId="7">
    <w:abstractNumId w:val="2"/>
  </w:num>
  <w:num w:numId="8">
    <w:abstractNumId w:val="0"/>
  </w:num>
  <w:num w:numId="9">
    <w:abstractNumId w:val="4"/>
  </w:num>
  <w:num w:numId="10">
    <w:abstractNumId w:val="5"/>
  </w:num>
  <w:num w:numId="11">
    <w:abstractNumId w:val="11"/>
  </w:num>
  <w:num w:numId="12">
    <w:abstractNumId w:val="13"/>
  </w:num>
  <w:num w:numId="13">
    <w:abstractNumId w:val="1"/>
  </w:num>
  <w:num w:numId="14">
    <w:abstractNumId w:val="15"/>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5594"/>
    <w:rsid w:val="00065594"/>
    <w:rsid w:val="00AD3A55"/>
    <w:rsid w:val="00C16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594"/>
    <w:rPr>
      <w:b/>
      <w:bCs/>
    </w:rPr>
  </w:style>
  <w:style w:type="character" w:customStyle="1" w:styleId="apple-converted-space">
    <w:name w:val="apple-converted-space"/>
    <w:basedOn w:val="a0"/>
    <w:rsid w:val="00065594"/>
  </w:style>
  <w:style w:type="character" w:styleId="a5">
    <w:name w:val="Hyperlink"/>
    <w:basedOn w:val="a0"/>
    <w:uiPriority w:val="99"/>
    <w:semiHidden/>
    <w:unhideWhenUsed/>
    <w:rsid w:val="00065594"/>
    <w:rPr>
      <w:color w:val="0000FF"/>
      <w:u w:val="single"/>
    </w:rPr>
  </w:style>
  <w:style w:type="character" w:styleId="a6">
    <w:name w:val="Emphasis"/>
    <w:basedOn w:val="a0"/>
    <w:uiPriority w:val="20"/>
    <w:qFormat/>
    <w:rsid w:val="00065594"/>
    <w:rPr>
      <w:i/>
      <w:iCs/>
    </w:rPr>
  </w:style>
</w:styles>
</file>

<file path=word/webSettings.xml><?xml version="1.0" encoding="utf-8"?>
<w:webSettings xmlns:r="http://schemas.openxmlformats.org/officeDocument/2006/relationships" xmlns:w="http://schemas.openxmlformats.org/wordprocessingml/2006/main">
  <w:divs>
    <w:div w:id="2034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27" TargetMode="External"/><Relationship Id="rId13" Type="http://schemas.openxmlformats.org/officeDocument/2006/relationships/hyperlink" Target="http://osvita.ua/legislation/law/8493" TargetMode="External"/><Relationship Id="rId18" Type="http://schemas.openxmlformats.org/officeDocument/2006/relationships/hyperlink" Target="http://osvita.ua/legislation/law/8493" TargetMode="External"/><Relationship Id="rId26" Type="http://schemas.openxmlformats.org/officeDocument/2006/relationships/hyperlink" Target="http://osvita.ua/legislation/law/2227" TargetMode="External"/><Relationship Id="rId3" Type="http://schemas.openxmlformats.org/officeDocument/2006/relationships/settings" Target="settings.xml"/><Relationship Id="rId21" Type="http://schemas.openxmlformats.org/officeDocument/2006/relationships/hyperlink" Target="http://osvita.ua/legislation/law/8493" TargetMode="External"/><Relationship Id="rId7" Type="http://schemas.openxmlformats.org/officeDocument/2006/relationships/hyperlink" Target="http://osvita.ua/legislation/law/2231" TargetMode="External"/><Relationship Id="rId12" Type="http://schemas.openxmlformats.org/officeDocument/2006/relationships/hyperlink" Target="http://osvita.ua/legislation/law/8493" TargetMode="External"/><Relationship Id="rId17" Type="http://schemas.openxmlformats.org/officeDocument/2006/relationships/hyperlink" Target="http://osvita.ua/legislation/law/8493" TargetMode="External"/><Relationship Id="rId25" Type="http://schemas.openxmlformats.org/officeDocument/2006/relationships/hyperlink" Target="http://osvita.ua/legislation/law/2231" TargetMode="External"/><Relationship Id="rId2" Type="http://schemas.openxmlformats.org/officeDocument/2006/relationships/styles" Target="styles.xml"/><Relationship Id="rId16" Type="http://schemas.openxmlformats.org/officeDocument/2006/relationships/hyperlink" Target="http://osvita.ua/legislation/law/8493" TargetMode="External"/><Relationship Id="rId20" Type="http://schemas.openxmlformats.org/officeDocument/2006/relationships/hyperlink" Target="http://osvita.ua/legislation/law/8493" TargetMode="External"/><Relationship Id="rId29" Type="http://schemas.openxmlformats.org/officeDocument/2006/relationships/hyperlink" Target="http://osvita.ua/legislation/law/2231" TargetMode="External"/><Relationship Id="rId1" Type="http://schemas.openxmlformats.org/officeDocument/2006/relationships/numbering" Target="numbering.xml"/><Relationship Id="rId6" Type="http://schemas.openxmlformats.org/officeDocument/2006/relationships/hyperlink" Target="http://osvita.ua/legislation/law/2227" TargetMode="External"/><Relationship Id="rId11" Type="http://schemas.openxmlformats.org/officeDocument/2006/relationships/hyperlink" Target="http://osvita.ua/legislation/law/8493" TargetMode="External"/><Relationship Id="rId24" Type="http://schemas.openxmlformats.org/officeDocument/2006/relationships/hyperlink" Target="http://osvita.ua/osvita.ua/" TargetMode="External"/><Relationship Id="rId32" Type="http://schemas.openxmlformats.org/officeDocument/2006/relationships/theme" Target="theme/theme1.xml"/><Relationship Id="rId5" Type="http://schemas.openxmlformats.org/officeDocument/2006/relationships/hyperlink" Target="http://osvita.ua/legislation/law/8493" TargetMode="External"/><Relationship Id="rId15" Type="http://schemas.openxmlformats.org/officeDocument/2006/relationships/hyperlink" Target="http://osvita.ua/legislation/law/8493" TargetMode="External"/><Relationship Id="rId23" Type="http://schemas.openxmlformats.org/officeDocument/2006/relationships/hyperlink" Target="http://osvita.ua/legislation/law/8493" TargetMode="External"/><Relationship Id="rId28" Type="http://schemas.openxmlformats.org/officeDocument/2006/relationships/hyperlink" Target="http://osvita.ua/legislation/law/2227" TargetMode="External"/><Relationship Id="rId10" Type="http://schemas.openxmlformats.org/officeDocument/2006/relationships/hyperlink" Target="http://osvita.ua/legislation/law/8493" TargetMode="External"/><Relationship Id="rId19" Type="http://schemas.openxmlformats.org/officeDocument/2006/relationships/hyperlink" Target="http://osvita.ua/legislation/law/849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vita.ua/legislation/law/2242" TargetMode="External"/><Relationship Id="rId14" Type="http://schemas.openxmlformats.org/officeDocument/2006/relationships/hyperlink" Target="http://osvita.ua/legislation/law/8493" TargetMode="External"/><Relationship Id="rId22" Type="http://schemas.openxmlformats.org/officeDocument/2006/relationships/hyperlink" Target="http://osvita.ua/legislation/law/8493" TargetMode="External"/><Relationship Id="rId27" Type="http://schemas.openxmlformats.org/officeDocument/2006/relationships/hyperlink" Target="http://osvita.ua/legislation/law/2231" TargetMode="External"/><Relationship Id="rId30" Type="http://schemas.openxmlformats.org/officeDocument/2006/relationships/hyperlink" Target="http://osvita.ua/osvi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10123</Words>
  <Characters>57705</Characters>
  <Application>Microsoft Office Word</Application>
  <DocSecurity>0</DocSecurity>
  <Lines>480</Lines>
  <Paragraphs>135</Paragraphs>
  <ScaleCrop>false</ScaleCrop>
  <Company>diakov.net</Company>
  <LinksUpToDate>false</LinksUpToDate>
  <CharactersWithSpaces>67693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2016-08-06T18:26:00Z</dcterms:created>
  <dcterms:modified xsi:type="dcterms:W3CDTF">2016-08-06T18:26:00Z</dcterms:modified>
</cp:coreProperties>
</file>